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35" w:rsidRPr="00413EA5" w:rsidRDefault="00C613EB" w:rsidP="00F20D35">
      <w:pPr>
        <w:spacing w:after="0"/>
        <w:jc w:val="center"/>
        <w:rPr>
          <w:b/>
        </w:rPr>
      </w:pPr>
      <w:r w:rsidRPr="00413EA5">
        <w:rPr>
          <w:b/>
        </w:rPr>
        <w:t>Отчет</w:t>
      </w:r>
    </w:p>
    <w:p w:rsidR="00D45A8D" w:rsidRDefault="00C613EB" w:rsidP="00F20D35">
      <w:pPr>
        <w:spacing w:after="0"/>
        <w:jc w:val="center"/>
        <w:rPr>
          <w:b/>
        </w:rPr>
      </w:pPr>
      <w:r w:rsidRPr="00413EA5">
        <w:rPr>
          <w:b/>
        </w:rPr>
        <w:t xml:space="preserve"> о расходовании бюджетных ассигнований на информационное обеспечение деятельности </w:t>
      </w:r>
      <w:proofErr w:type="spellStart"/>
      <w:r w:rsidRPr="00413EA5">
        <w:rPr>
          <w:b/>
        </w:rPr>
        <w:t>Минпромэнерго</w:t>
      </w:r>
      <w:proofErr w:type="spellEnd"/>
      <w:r w:rsidRPr="00413EA5">
        <w:rPr>
          <w:b/>
        </w:rPr>
        <w:t xml:space="preserve"> ЧР и поддержку средств массовой информации</w:t>
      </w:r>
      <w:r w:rsidR="00E258B3" w:rsidRPr="00413EA5">
        <w:rPr>
          <w:b/>
        </w:rPr>
        <w:t xml:space="preserve"> по состоянию на 01.10.2021г.</w:t>
      </w:r>
    </w:p>
    <w:p w:rsidR="008E7AE9" w:rsidRDefault="008E7AE9" w:rsidP="00F20D35">
      <w:pPr>
        <w:spacing w:after="0"/>
        <w:jc w:val="center"/>
        <w:rPr>
          <w:b/>
        </w:rPr>
      </w:pPr>
    </w:p>
    <w:p w:rsidR="008E7AE9" w:rsidRPr="008E7AE9" w:rsidRDefault="009011EA" w:rsidP="009011EA">
      <w:pPr>
        <w:spacing w:after="0"/>
        <w:ind w:firstLine="708"/>
        <w:jc w:val="both"/>
      </w:pPr>
      <w:r>
        <w:t>Информационное обеспечение деятельности Министерства промышленности и энергетик</w:t>
      </w:r>
      <w:r w:rsidR="002E1B91">
        <w:t>и</w:t>
      </w:r>
      <w:r>
        <w:t xml:space="preserve"> Чеченской Республики осуществляется в рамках текущей работы (дополнительные средства на данные цели в настоящее время не требуются).</w:t>
      </w:r>
      <w:bookmarkStart w:id="0" w:name="_GoBack"/>
      <w:bookmarkEnd w:id="0"/>
    </w:p>
    <w:sectPr w:rsidR="008E7AE9" w:rsidRPr="008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32"/>
    <w:rsid w:val="002E1B91"/>
    <w:rsid w:val="00413EA5"/>
    <w:rsid w:val="00465F8F"/>
    <w:rsid w:val="008E7AE9"/>
    <w:rsid w:val="009011EA"/>
    <w:rsid w:val="00A952A0"/>
    <w:rsid w:val="00AE0F32"/>
    <w:rsid w:val="00C613EB"/>
    <w:rsid w:val="00D45A8D"/>
    <w:rsid w:val="00E258B3"/>
    <w:rsid w:val="00F2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IslamM</dc:creator>
  <cp:keywords/>
  <dc:description/>
  <cp:lastModifiedBy>IslamM</cp:lastModifiedBy>
  <cp:revision>5</cp:revision>
  <dcterms:created xsi:type="dcterms:W3CDTF">2021-12-06T09:39:00Z</dcterms:created>
  <dcterms:modified xsi:type="dcterms:W3CDTF">2021-12-06T10:21:00Z</dcterms:modified>
</cp:coreProperties>
</file>